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1A" w:rsidRDefault="0087251A" w:rsidP="0087251A">
      <w:pPr>
        <w:jc w:val="center"/>
        <w:rPr>
          <w:rFonts w:ascii="宋体" w:eastAsia="黑体" w:hAnsi="宋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《</w:t>
      </w:r>
      <w:r w:rsidRPr="00326F96">
        <w:rPr>
          <w:rFonts w:ascii="黑体" w:eastAsia="黑体" w:hAnsi="宋体" w:hint="eastAsia"/>
          <w:b/>
          <w:bCs/>
          <w:sz w:val="36"/>
          <w:szCs w:val="36"/>
        </w:rPr>
        <w:t>应用文写作</w:t>
      </w:r>
      <w:r>
        <w:rPr>
          <w:rFonts w:ascii="宋体" w:eastAsia="黑体" w:hAnsi="宋体" w:hint="eastAsia"/>
          <w:b/>
          <w:bCs/>
          <w:sz w:val="36"/>
        </w:rPr>
        <w:t>》课程标准</w:t>
      </w:r>
    </w:p>
    <w:p w:rsidR="0087251A" w:rsidRDefault="0087251A" w:rsidP="0087251A">
      <w:pPr>
        <w:spacing w:line="360" w:lineRule="exact"/>
        <w:ind w:firstLineChars="200" w:firstLine="480"/>
        <w:rPr>
          <w:rFonts w:ascii="宋体" w:hAnsi="宋体"/>
          <w:b/>
          <w:sz w:val="24"/>
        </w:rPr>
      </w:pPr>
    </w:p>
    <w:p w:rsidR="0087251A" w:rsidRPr="009672C4" w:rsidRDefault="0087251A" w:rsidP="0087251A">
      <w:pPr>
        <w:spacing w:line="360" w:lineRule="exact"/>
        <w:ind w:firstLineChars="200" w:firstLine="480"/>
        <w:rPr>
          <w:rFonts w:ascii="宋体" w:hAnsi="宋体"/>
          <w:b/>
          <w:sz w:val="24"/>
        </w:rPr>
      </w:pPr>
    </w:p>
    <w:p w:rsidR="0087251A" w:rsidRPr="0015255B" w:rsidRDefault="0087251A" w:rsidP="0087251A">
      <w:pPr>
        <w:spacing w:line="360" w:lineRule="exact"/>
        <w:rPr>
          <w:rFonts w:asciiTheme="minorEastAsia" w:eastAsiaTheme="minorEastAsia" w:hAnsiTheme="minorEastAsia"/>
          <w:bCs/>
          <w:sz w:val="24"/>
        </w:rPr>
      </w:pPr>
      <w:proofErr w:type="gramStart"/>
      <w:r w:rsidRPr="0015255B">
        <w:rPr>
          <w:rFonts w:asciiTheme="minorEastAsia" w:eastAsiaTheme="minorEastAsia" w:hAnsiTheme="minorEastAsia" w:hint="eastAsia"/>
          <w:bCs/>
          <w:sz w:val="24"/>
        </w:rPr>
        <w:t>一</w:t>
      </w:r>
      <w:proofErr w:type="gramEnd"/>
      <w:r w:rsidRPr="0015255B">
        <w:rPr>
          <w:rFonts w:asciiTheme="minorEastAsia" w:eastAsiaTheme="minorEastAsia" w:hAnsiTheme="minorEastAsia" w:hint="eastAsia"/>
          <w:bCs/>
          <w:sz w:val="24"/>
        </w:rPr>
        <w:t>．课程名称：应用文写作</w:t>
      </w:r>
    </w:p>
    <w:p w:rsidR="0087251A" w:rsidRPr="0015255B" w:rsidRDefault="0087251A" w:rsidP="0087251A">
      <w:pPr>
        <w:spacing w:line="360" w:lineRule="exact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二、适用专业：</w:t>
      </w:r>
      <w:r w:rsidR="00611AFC">
        <w:rPr>
          <w:rFonts w:asciiTheme="minorEastAsia" w:eastAsiaTheme="minorEastAsia" w:hAnsiTheme="minorEastAsia" w:hint="eastAsia"/>
          <w:bCs/>
          <w:sz w:val="24"/>
        </w:rPr>
        <w:t>机电系各</w:t>
      </w:r>
      <w:r w:rsidR="00C74C23">
        <w:rPr>
          <w:rFonts w:asciiTheme="minorEastAsia" w:eastAsiaTheme="minorEastAsia" w:hAnsiTheme="minorEastAsia" w:hint="eastAsia"/>
          <w:bCs/>
          <w:sz w:val="24"/>
        </w:rPr>
        <w:t>专业</w:t>
      </w:r>
      <w:bookmarkStart w:id="0" w:name="_GoBack"/>
      <w:bookmarkEnd w:id="0"/>
    </w:p>
    <w:p w:rsidR="0087251A" w:rsidRPr="0015255B" w:rsidRDefault="0087251A" w:rsidP="0087251A">
      <w:pPr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 xml:space="preserve">三、课程的性质 </w:t>
      </w:r>
    </w:p>
    <w:p w:rsidR="0087251A" w:rsidRPr="0015255B" w:rsidRDefault="0087251A" w:rsidP="00DE1265">
      <w:pPr>
        <w:spacing w:line="300" w:lineRule="exact"/>
        <w:ind w:firstLineChars="200" w:firstLine="440"/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</w:rPr>
        <w:t xml:space="preserve"> </w:t>
      </w:r>
      <w:r w:rsidR="00DE1265" w:rsidRPr="0015255B">
        <w:rPr>
          <w:rFonts w:asciiTheme="minorEastAsia" w:eastAsiaTheme="minorEastAsia" w:hAnsiTheme="minorEastAsia" w:hint="eastAsia"/>
          <w:sz w:val="24"/>
          <w:szCs w:val="24"/>
        </w:rPr>
        <w:t>《应用文写作》是一门实用性强的写作课程。通过本课程的学习，使学生系统掌握常用的应用类文章的实际用途及其写作要领，获取高级应用型人材所必备的文案写作能力和分析处理能力，使学生的实际写作</w:t>
      </w:r>
      <w:r w:rsidR="00964BAF" w:rsidRPr="0015255B">
        <w:rPr>
          <w:rFonts w:asciiTheme="minorEastAsia" w:eastAsiaTheme="minorEastAsia" w:hAnsiTheme="minorEastAsia" w:hint="eastAsia"/>
          <w:sz w:val="24"/>
          <w:szCs w:val="24"/>
        </w:rPr>
        <w:t>水平得到一定程度的提高，从而在今后工作中能解决</w:t>
      </w:r>
      <w:r w:rsidR="00DE1265" w:rsidRPr="0015255B">
        <w:rPr>
          <w:rFonts w:asciiTheme="minorEastAsia" w:eastAsiaTheme="minorEastAsia" w:hAnsiTheme="minorEastAsia" w:hint="eastAsia"/>
          <w:sz w:val="24"/>
          <w:szCs w:val="24"/>
        </w:rPr>
        <w:t>各类活动中的实际问题。</w:t>
      </w:r>
    </w:p>
    <w:p w:rsidR="0087251A" w:rsidRPr="0015255B" w:rsidRDefault="0087251A" w:rsidP="0087251A">
      <w:pPr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>四、课程设计</w:t>
      </w:r>
    </w:p>
    <w:p w:rsidR="0087251A" w:rsidRPr="00F50A9F" w:rsidRDefault="0087251A" w:rsidP="00F50A9F">
      <w:pPr>
        <w:spacing w:line="360" w:lineRule="exact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>1、设计思路：本课程是依据高职院校对</w:t>
      </w:r>
      <w:r w:rsidR="00F50A9F">
        <w:rPr>
          <w:rFonts w:asciiTheme="minorEastAsia" w:eastAsiaTheme="minorEastAsia" w:hAnsiTheme="minorEastAsia" w:hint="eastAsia"/>
          <w:bCs/>
          <w:sz w:val="24"/>
        </w:rPr>
        <w:t>机械制造</w:t>
      </w:r>
      <w:r w:rsidRPr="0015255B">
        <w:rPr>
          <w:rFonts w:asciiTheme="minorEastAsia" w:eastAsiaTheme="minorEastAsia" w:hAnsiTheme="minorEastAsia" w:hint="eastAsia"/>
          <w:sz w:val="24"/>
          <w:szCs w:val="24"/>
        </w:rPr>
        <w:t>专业学生提高应用写作水平的技能要求而设计的。在今天这个信息高度发达、人际交往日益密切的现代社会，写作是人们日常交际、沟通、传递信息和传播知识的最基本方式之一，是现代人必须掌握的，尤其是使用性强、应用性广、种类繁多的应用文写作，更是直接与我们的日常工作、生活、学习密不可分。应用文写作已成为人类生存的重要工具，渗透到了各行各业。写好应用文写作已成为个人素质的基本要求，成为社会从业者成就个人事业的重要工具。为此很有必要设置这门课程。</w:t>
      </w:r>
    </w:p>
    <w:p w:rsidR="00A87157" w:rsidRPr="0015255B" w:rsidRDefault="0087251A" w:rsidP="00A87157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>2、内容组织</w:t>
      </w:r>
    </w:p>
    <w:tbl>
      <w:tblPr>
        <w:tblStyle w:val="a6"/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3118"/>
        <w:gridCol w:w="4303"/>
      </w:tblGrid>
      <w:tr w:rsidR="00A87157" w:rsidTr="008B75B0">
        <w:tc>
          <w:tcPr>
            <w:tcW w:w="1101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任务内容</w:t>
            </w:r>
          </w:p>
        </w:tc>
      </w:tr>
      <w:tr w:rsidR="00A87157" w:rsidTr="008B75B0">
        <w:tc>
          <w:tcPr>
            <w:tcW w:w="1101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 w:rsidR="00DE1265"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绪论</w:t>
            </w:r>
          </w:p>
        </w:tc>
        <w:tc>
          <w:tcPr>
            <w:tcW w:w="4303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应用文的含义、特点，语言特点、表达要求。</w:t>
            </w:r>
          </w:p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2.</w:t>
            </w:r>
            <w:r w:rsidR="00964BAF">
              <w:rPr>
                <w:rFonts w:hint="eastAsia"/>
                <w:szCs w:val="21"/>
              </w:rPr>
              <w:t>区分应用文体与文艺类文体，</w:t>
            </w:r>
            <w:r>
              <w:rPr>
                <w:rFonts w:hint="eastAsia"/>
                <w:szCs w:val="21"/>
              </w:rPr>
              <w:t>掌握应用文的四大要素。</w:t>
            </w:r>
          </w:p>
        </w:tc>
      </w:tr>
      <w:tr w:rsidR="00A87157" w:rsidTr="008B75B0">
        <w:tc>
          <w:tcPr>
            <w:tcW w:w="1101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项目二</w:t>
            </w:r>
            <w:r w:rsidR="00DE1265"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公文</w:t>
            </w:r>
          </w:p>
        </w:tc>
        <w:tc>
          <w:tcPr>
            <w:tcW w:w="4303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了解行政公文格式，掌握行政公文的概念，类别和写法。</w:t>
            </w:r>
          </w:p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各文种的含义、特点、写作内容及写作方法。</w:t>
            </w:r>
          </w:p>
        </w:tc>
      </w:tr>
      <w:tr w:rsidR="00781864" w:rsidTr="008B75B0">
        <w:tc>
          <w:tcPr>
            <w:tcW w:w="1101" w:type="dxa"/>
          </w:tcPr>
          <w:p w:rsidR="00781864" w:rsidRDefault="00781864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118" w:type="dxa"/>
          </w:tcPr>
          <w:p w:rsidR="00781864" w:rsidRDefault="00781864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事务文书</w:t>
            </w:r>
          </w:p>
        </w:tc>
        <w:tc>
          <w:tcPr>
            <w:tcW w:w="4303" w:type="dxa"/>
          </w:tcPr>
          <w:p w:rsidR="00781864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任务：掌握各类事务文书的结构和写作方法</w:t>
            </w:r>
          </w:p>
        </w:tc>
      </w:tr>
      <w:tr w:rsidR="00A87157" w:rsidTr="008B75B0">
        <w:tc>
          <w:tcPr>
            <w:tcW w:w="1101" w:type="dxa"/>
          </w:tcPr>
          <w:p w:rsidR="00A87157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="001B525E">
              <w:rPr>
                <w:rFonts w:hint="eastAsia"/>
                <w:szCs w:val="21"/>
              </w:rPr>
              <w:t>四</w:t>
            </w:r>
            <w:r w:rsidR="00DE1265"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日常应用</w:t>
            </w:r>
            <w:r>
              <w:rPr>
                <w:rFonts w:ascii="宋体" w:hAnsi="宋体" w:cs="Tahoma" w:hint="eastAsia"/>
                <w:szCs w:val="21"/>
              </w:rPr>
              <w:t>文</w:t>
            </w:r>
            <w:r w:rsidR="00781864">
              <w:rPr>
                <w:rFonts w:ascii="宋体" w:hAnsi="宋体" w:cs="Tahoma" w:hint="eastAsia"/>
                <w:szCs w:val="21"/>
              </w:rPr>
              <w:t>书</w:t>
            </w:r>
          </w:p>
        </w:tc>
        <w:tc>
          <w:tcPr>
            <w:tcW w:w="4303" w:type="dxa"/>
          </w:tcPr>
          <w:p w:rsidR="00A87157" w:rsidRDefault="00A87157" w:rsidP="00964B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 w:rsidR="00DE1265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掌握日常应用文的结构、写作内容及写作方法</w:t>
            </w:r>
            <w:r>
              <w:rPr>
                <w:rFonts w:hint="eastAsia"/>
                <w:szCs w:val="21"/>
              </w:rPr>
              <w:t> </w:t>
            </w:r>
          </w:p>
        </w:tc>
      </w:tr>
      <w:tr w:rsidR="00461602" w:rsidTr="008B75B0">
        <w:tc>
          <w:tcPr>
            <w:tcW w:w="1101" w:type="dxa"/>
          </w:tcPr>
          <w:p w:rsidR="00461602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118" w:type="dxa"/>
          </w:tcPr>
          <w:p w:rsidR="00461602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项目五</w:t>
            </w:r>
            <w:r w:rsidR="00DE1265">
              <w:rPr>
                <w:rFonts w:hint="eastAsia"/>
                <w:szCs w:val="21"/>
              </w:rPr>
              <w:t xml:space="preserve">   </w:t>
            </w:r>
            <w:r w:rsidR="00781864">
              <w:rPr>
                <w:rFonts w:hint="eastAsia"/>
                <w:szCs w:val="21"/>
              </w:rPr>
              <w:t>礼仪</w:t>
            </w:r>
            <w:r w:rsidR="00461602">
              <w:rPr>
                <w:rFonts w:hint="eastAsia"/>
                <w:szCs w:val="21"/>
              </w:rPr>
              <w:t>文书</w:t>
            </w:r>
          </w:p>
        </w:tc>
        <w:tc>
          <w:tcPr>
            <w:tcW w:w="4303" w:type="dxa"/>
          </w:tcPr>
          <w:p w:rsidR="00461602" w:rsidRDefault="00461602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 w:rsidR="00DE1265">
              <w:rPr>
                <w:rFonts w:hint="eastAsia"/>
                <w:szCs w:val="21"/>
              </w:rPr>
              <w:t>：提升人际交往中的书面表达</w:t>
            </w:r>
            <w:r w:rsidR="001B525E">
              <w:rPr>
                <w:rFonts w:hint="eastAsia"/>
                <w:szCs w:val="21"/>
              </w:rPr>
              <w:t>能力</w:t>
            </w:r>
          </w:p>
        </w:tc>
      </w:tr>
      <w:tr w:rsidR="00A87157" w:rsidTr="008B75B0">
        <w:tc>
          <w:tcPr>
            <w:tcW w:w="1101" w:type="dxa"/>
          </w:tcPr>
          <w:p w:rsidR="00A87157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="001B525E">
              <w:rPr>
                <w:rFonts w:hint="eastAsia"/>
                <w:szCs w:val="21"/>
              </w:rPr>
              <w:t>六</w:t>
            </w:r>
            <w:r w:rsidR="00DE1265">
              <w:rPr>
                <w:rFonts w:hint="eastAsia"/>
                <w:szCs w:val="21"/>
              </w:rPr>
              <w:t xml:space="preserve">    </w:t>
            </w:r>
            <w:r w:rsidR="00781864">
              <w:rPr>
                <w:rFonts w:ascii="宋体" w:hAnsi="宋体" w:hint="eastAsia"/>
                <w:szCs w:val="21"/>
              </w:rPr>
              <w:t>财经</w:t>
            </w:r>
            <w:r>
              <w:rPr>
                <w:rFonts w:ascii="宋体" w:hAnsi="宋体" w:cs="Tahoma" w:hint="eastAsia"/>
                <w:szCs w:val="21"/>
              </w:rPr>
              <w:t>文</w:t>
            </w:r>
            <w:r w:rsidR="00781864">
              <w:rPr>
                <w:rFonts w:ascii="宋体" w:hAnsi="宋体" w:cs="Tahoma" w:hint="eastAsia"/>
                <w:szCs w:val="21"/>
              </w:rPr>
              <w:t>书</w:t>
            </w:r>
          </w:p>
        </w:tc>
        <w:tc>
          <w:tcPr>
            <w:tcW w:w="4303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了解与经济应用文有关的法律、法规</w:t>
            </w:r>
          </w:p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能独立完成结构完整，格式规范的经济应用文。</w:t>
            </w:r>
          </w:p>
        </w:tc>
      </w:tr>
      <w:tr w:rsidR="00A87157" w:rsidTr="008B75B0">
        <w:tc>
          <w:tcPr>
            <w:tcW w:w="1101" w:type="dxa"/>
          </w:tcPr>
          <w:p w:rsidR="00A87157" w:rsidRDefault="001B525E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118" w:type="dxa"/>
          </w:tcPr>
          <w:p w:rsidR="00A87157" w:rsidRDefault="00A87157" w:rsidP="008B75B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="001B525E">
              <w:rPr>
                <w:rFonts w:hint="eastAsia"/>
                <w:szCs w:val="21"/>
              </w:rPr>
              <w:t>七</w:t>
            </w:r>
            <w:r w:rsidR="00DE1265">
              <w:rPr>
                <w:rFonts w:hint="eastAsia"/>
                <w:szCs w:val="21"/>
              </w:rPr>
              <w:t xml:space="preserve">   </w:t>
            </w:r>
            <w:r w:rsidR="00781864">
              <w:rPr>
                <w:rFonts w:hint="eastAsia"/>
                <w:szCs w:val="21"/>
              </w:rPr>
              <w:t>科技</w:t>
            </w:r>
            <w:r>
              <w:rPr>
                <w:rFonts w:hint="eastAsia"/>
                <w:szCs w:val="21"/>
              </w:rPr>
              <w:t>文</w:t>
            </w:r>
            <w:r w:rsidR="00781864">
              <w:rPr>
                <w:rFonts w:hint="eastAsia"/>
                <w:szCs w:val="21"/>
              </w:rPr>
              <w:t>书</w:t>
            </w:r>
          </w:p>
        </w:tc>
        <w:tc>
          <w:tcPr>
            <w:tcW w:w="4303" w:type="dxa"/>
          </w:tcPr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掌握论文的结构内容和行文要领。</w:t>
            </w:r>
          </w:p>
          <w:p w:rsidR="00A87157" w:rsidRDefault="00A87157" w:rsidP="008B75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会用系统的排版知识形成一篇大纲层次分明，符合学校格式要求的完整的毕业设计。</w:t>
            </w:r>
          </w:p>
          <w:p w:rsidR="00A87157" w:rsidRDefault="00A87157" w:rsidP="008B75B0">
            <w:pPr>
              <w:rPr>
                <w:szCs w:val="21"/>
              </w:rPr>
            </w:pPr>
          </w:p>
        </w:tc>
      </w:tr>
    </w:tbl>
    <w:p w:rsidR="00A87157" w:rsidRPr="0069049D" w:rsidRDefault="00A87157" w:rsidP="00FA0671">
      <w:pPr>
        <w:rPr>
          <w:rFonts w:asciiTheme="minorEastAsia" w:eastAsiaTheme="minorEastAsia" w:hAnsiTheme="minorEastAsia"/>
          <w:sz w:val="24"/>
          <w:szCs w:val="24"/>
        </w:rPr>
      </w:pPr>
    </w:p>
    <w:p w:rsidR="0087251A" w:rsidRPr="0015255B" w:rsidRDefault="0087251A" w:rsidP="0087251A">
      <w:pPr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五、课程教学目标</w:t>
      </w:r>
    </w:p>
    <w:p w:rsidR="0087251A" w:rsidRPr="0015255B" w:rsidRDefault="0087251A" w:rsidP="0069049D">
      <w:pPr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通过</w:t>
      </w:r>
      <w:proofErr w:type="gramStart"/>
      <w:r w:rsidRPr="0015255B">
        <w:rPr>
          <w:rFonts w:asciiTheme="minorEastAsia" w:eastAsiaTheme="minorEastAsia" w:hAnsiTheme="minorEastAsia" w:hint="eastAsia"/>
          <w:bCs/>
          <w:sz w:val="24"/>
        </w:rPr>
        <w:t>“</w:t>
      </w:r>
      <w:proofErr w:type="gramEnd"/>
      <w:r w:rsidRPr="0015255B">
        <w:rPr>
          <w:rFonts w:asciiTheme="minorEastAsia" w:eastAsiaTheme="minorEastAsia" w:hAnsiTheme="minorEastAsia" w:hint="eastAsia"/>
          <w:bCs/>
          <w:sz w:val="24"/>
        </w:rPr>
        <w:t>教、学、练一体化“的教学模式开展教学活动，使学生清楚掌握</w:t>
      </w:r>
      <w:r w:rsidR="00F50A9F">
        <w:rPr>
          <w:rFonts w:asciiTheme="minorEastAsia" w:eastAsiaTheme="minorEastAsia" w:hAnsiTheme="minorEastAsia" w:hint="eastAsia"/>
          <w:bCs/>
          <w:sz w:val="24"/>
        </w:rPr>
        <w:t>机械制造</w:t>
      </w:r>
      <w:r w:rsidRPr="0015255B">
        <w:rPr>
          <w:rFonts w:asciiTheme="minorEastAsia" w:eastAsiaTheme="minorEastAsia" w:hAnsiTheme="minorEastAsia" w:hint="eastAsia"/>
          <w:bCs/>
          <w:sz w:val="24"/>
        </w:rPr>
        <w:t>专业相关岗位的工作流程及工作任务，学会运用应用文写作基本知识及技能，具有爱岗敬业、细致严谨的品质，为形成口头表达能力、语言运用能力、面试能力、应变能力等职业能力奠定良好的基础。</w:t>
      </w:r>
    </w:p>
    <w:p w:rsidR="0087251A" w:rsidRPr="0015255B" w:rsidRDefault="0087251A" w:rsidP="0069049D">
      <w:pPr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1、职业素养目标：培养敬业、科学、务实、严谨的工作态度，提升个人职业素养及就业竞争力。</w:t>
      </w:r>
    </w:p>
    <w:p w:rsidR="0087251A" w:rsidRPr="0015255B" w:rsidRDefault="0087251A" w:rsidP="00C14F11">
      <w:pPr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2、专业能力目标：能够熟练运用应用文写作技巧，在日常生活、工作实践中正确写作常用应用文种，有较强的逻辑思维和书面表达能力。</w:t>
      </w:r>
    </w:p>
    <w:p w:rsidR="00C14F11" w:rsidRPr="0015255B" w:rsidRDefault="00C14F11" w:rsidP="00C14F11">
      <w:pPr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六、参考学时与学分</w:t>
      </w:r>
    </w:p>
    <w:p w:rsidR="00C14F11" w:rsidRPr="0015255B" w:rsidRDefault="00C14F11" w:rsidP="00C14F11">
      <w:pPr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参考学时：36学时</w:t>
      </w:r>
    </w:p>
    <w:p w:rsidR="00C14F11" w:rsidRPr="0015255B" w:rsidRDefault="00C14F11" w:rsidP="00C14F11">
      <w:pPr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5255B">
        <w:rPr>
          <w:rFonts w:asciiTheme="minorEastAsia" w:eastAsiaTheme="minorEastAsia" w:hAnsiTheme="minorEastAsia" w:hint="eastAsia"/>
          <w:bCs/>
          <w:sz w:val="24"/>
        </w:rPr>
        <w:t>参考学分：2学分</w:t>
      </w:r>
    </w:p>
    <w:p w:rsidR="00C14F11" w:rsidRPr="0015255B" w:rsidRDefault="00C14F11" w:rsidP="00C14F11">
      <w:pPr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>七.课程结构：</w:t>
      </w:r>
    </w:p>
    <w:tbl>
      <w:tblPr>
        <w:tblStyle w:val="a6"/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417"/>
        <w:gridCol w:w="2268"/>
        <w:gridCol w:w="1843"/>
        <w:gridCol w:w="901"/>
      </w:tblGrid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学习任务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职业能力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知识、技能、态度要求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教学活动设计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学时数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绪论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应用写作的角色转换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1.应用文的含义、 文体特点和语体特点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</w:t>
            </w:r>
            <w:r w:rsidRPr="00964BAF">
              <w:rPr>
                <w:rFonts w:asciiTheme="minorEastAsia" w:eastAsiaTheme="minorEastAsia" w:hAnsiTheme="minorEastAsia" w:cs="宋体" w:hint="eastAsia"/>
              </w:rPr>
              <w:t>认识本课程的重要性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讲授、讨论、训练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公文概述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认识公文的各种效用，依法依规办事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1.对公文定义的理解，公文的三个特征、法定作者、法定权威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2.行文关系、行文规则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采用讲</w:t>
            </w:r>
            <w:proofErr w:type="gramStart"/>
            <w:r w:rsidRPr="00964BAF">
              <w:rPr>
                <w:rFonts w:asciiTheme="minorEastAsia" w:eastAsiaTheme="minorEastAsia" w:hAnsiTheme="minorEastAsia" w:hint="eastAsia"/>
              </w:rPr>
              <w:t>练方法</w:t>
            </w:r>
            <w:proofErr w:type="gramEnd"/>
            <w:r w:rsidRPr="00964BAF">
              <w:rPr>
                <w:rFonts w:asciiTheme="minorEastAsia" w:eastAsiaTheme="minorEastAsia" w:hAnsiTheme="minorEastAsia" w:hint="eastAsia"/>
              </w:rPr>
              <w:t>结合</w:t>
            </w:r>
          </w:p>
        </w:tc>
        <w:tc>
          <w:tcPr>
            <w:tcW w:w="901" w:type="dxa"/>
          </w:tcPr>
          <w:p w:rsidR="00C14F11" w:rsidRPr="00964BAF" w:rsidRDefault="00461602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4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通知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日常通知与行政公文中通知区别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1.适用范围，通知的结构、分类和语言特点，2.写作内容及方法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直观法、案例法、讲述法、模拟法、综合运用。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报告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遵循例行报告和突发情况报告规则，不瞒不骗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1.适用范围，报告的结构、分类和语言特点，写作内容及方法，掌握不同类型通报的写法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采用讲述与</w:t>
            </w:r>
            <w:proofErr w:type="gramStart"/>
            <w:r w:rsidRPr="00964BAF">
              <w:rPr>
                <w:rFonts w:asciiTheme="minorEastAsia" w:eastAsiaTheme="minorEastAsia" w:hAnsiTheme="minorEastAsia" w:hint="eastAsia"/>
              </w:rPr>
              <w:t>例举</w:t>
            </w:r>
            <w:proofErr w:type="gramEnd"/>
            <w:r w:rsidRPr="00964BAF">
              <w:rPr>
                <w:rFonts w:asciiTheme="minorEastAsia" w:eastAsiaTheme="minorEastAsia" w:hAnsiTheme="minorEastAsia" w:hint="eastAsia"/>
              </w:rPr>
              <w:t xml:space="preserve"> 结合，典型引路、读写结合的方法。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请示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事前请示，不能先斩后奏。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1.适用范围，请示的结构、分类和语言特点，2.写作内容及方法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3.写作要求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4.</w:t>
            </w:r>
            <w:r w:rsidRPr="00964BAF">
              <w:rPr>
                <w:rFonts w:asciiTheme="minorEastAsia" w:eastAsiaTheme="minorEastAsia" w:hAnsiTheme="minorEastAsia" w:cs="宋体" w:hint="eastAsia"/>
              </w:rPr>
              <w:t>掌握请示与报告的异同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运用阐释概念，举 例子，模拟实操，讲、读、练三结合的方法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函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认识函行文特点，不卑不亢</w:t>
            </w:r>
          </w:p>
        </w:tc>
        <w:tc>
          <w:tcPr>
            <w:tcW w:w="2268" w:type="dxa"/>
          </w:tcPr>
          <w:p w:rsidR="00C14F11" w:rsidRPr="00964BAF" w:rsidRDefault="00C14F11" w:rsidP="00C14F11">
            <w:pPr>
              <w:widowControl w:val="0"/>
              <w:numPr>
                <w:ilvl w:val="0"/>
                <w:numId w:val="1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适用范围，函的结构、分类和语言特点，</w:t>
            </w:r>
          </w:p>
          <w:p w:rsidR="00C14F11" w:rsidRPr="00964BAF" w:rsidRDefault="00C14F11" w:rsidP="00C14F11">
            <w:pPr>
              <w:widowControl w:val="0"/>
              <w:numPr>
                <w:ilvl w:val="0"/>
                <w:numId w:val="1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写作内容及方法</w:t>
            </w:r>
          </w:p>
          <w:p w:rsidR="00C14F11" w:rsidRPr="00964BAF" w:rsidRDefault="00C14F11" w:rsidP="00C14F11">
            <w:pPr>
              <w:widowControl w:val="0"/>
              <w:numPr>
                <w:ilvl w:val="0"/>
                <w:numId w:val="1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写作要求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采用</w:t>
            </w:r>
            <w:proofErr w:type="gramStart"/>
            <w:r w:rsidRPr="00964BAF">
              <w:rPr>
                <w:rFonts w:asciiTheme="minorEastAsia" w:eastAsiaTheme="minorEastAsia" w:hAnsiTheme="minorEastAsia" w:hint="eastAsia"/>
              </w:rPr>
              <w:t>例举</w:t>
            </w:r>
            <w:proofErr w:type="gramEnd"/>
            <w:r w:rsidRPr="00964BAF">
              <w:rPr>
                <w:rFonts w:asciiTheme="minorEastAsia" w:eastAsiaTheme="minorEastAsia" w:hAnsiTheme="minorEastAsia" w:hint="eastAsia"/>
              </w:rPr>
              <w:t>法，模拟法，讲、读、练结合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计划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事前计划，不打无备之仗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1.计划的性质、功能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2.结构及写作内容、方法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讲述法、介绍法、例文引路、模拟实验等。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lastRenderedPageBreak/>
              <w:t>8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总结（实习报告）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事后总结，不重蹈覆辙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1.概念、性质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2.总结的结构、写作内容和写作就去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对实践经验缺乏的 学生，宜采用讲述法、介绍法、实例法；如果学生具有一定实践经验，则宜采用启发讨论式。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调查报告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先调查后报告，不调查没有发言权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1.通过教学使学生懂得调查报告的性质和作用。2.认识调查报告的文体特点。3.学习调查的基本方法，懂得设计调查表格。4.学会整理调查材料，能从调查材料中形成观点。5.学会写作调查报告。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宜以例文引路，在教师指导下模拟某个问题，</w:t>
            </w:r>
            <w:proofErr w:type="gramStart"/>
            <w:r w:rsidRPr="00964BAF">
              <w:rPr>
                <w:rFonts w:asciiTheme="minorEastAsia" w:eastAsiaTheme="minorEastAsia" w:hAnsiTheme="minorEastAsia" w:hint="eastAsia"/>
              </w:rPr>
              <w:t>依实际</w:t>
            </w:r>
            <w:proofErr w:type="gramEnd"/>
            <w:r w:rsidRPr="00964BAF">
              <w:rPr>
                <w:rFonts w:asciiTheme="minorEastAsia" w:eastAsiaTheme="minorEastAsia" w:hAnsiTheme="minorEastAsia" w:hint="eastAsia"/>
              </w:rPr>
              <w:t>需要选题，按“调查——研究——报告”的步骤，将读、讲、练紧密结合的方法，着实进行调查。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启事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协作的重要性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1.启事的含义、特点、分类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2.不同类别启事写作方法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范文阅读、讲授、训练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11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海报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多种方法综合运用吸人眼目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1.海报写作的灵活性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2.多种表达方式运用以达到吸人眼球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范文阅读、案例讲解、讲授、训练多种方法综合运用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求职信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964BAF">
              <w:rPr>
                <w:rFonts w:asciiTheme="minorEastAsia" w:eastAsiaTheme="minorEastAsia" w:hAnsiTheme="minorEastAsia" w:hint="eastAsia"/>
              </w:rPr>
              <w:t>进入职场的</w:t>
            </w:r>
            <w:proofErr w:type="gramEnd"/>
            <w:r w:rsidRPr="00964BAF">
              <w:rPr>
                <w:rFonts w:asciiTheme="minorEastAsia" w:eastAsiaTheme="minorEastAsia" w:hAnsiTheme="minorEastAsia" w:hint="eastAsia"/>
              </w:rPr>
              <w:t>敲门砖，养成严谨细致行文风格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1.求职信的性质、文种特点，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2.求职信的结构和写作方法</w:t>
            </w:r>
          </w:p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3.求职信的写作要求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案例法、</w:t>
            </w:r>
            <w:r w:rsidRPr="00964BAF">
              <w:rPr>
                <w:rFonts w:asciiTheme="minorEastAsia" w:eastAsiaTheme="minorEastAsia" w:hAnsiTheme="minorEastAsia" w:cs="宋体" w:hint="eastAsia"/>
              </w:rPr>
              <w:t>角色教学法</w:t>
            </w:r>
            <w:r w:rsidRPr="00964BAF">
              <w:rPr>
                <w:rFonts w:asciiTheme="minorEastAsia" w:eastAsiaTheme="minorEastAsia" w:hAnsiTheme="minorEastAsia" w:hint="eastAsia"/>
              </w:rPr>
              <w:t>、模拟法、综合运用。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13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简历</w:t>
            </w:r>
          </w:p>
        </w:tc>
        <w:tc>
          <w:tcPr>
            <w:tcW w:w="1417" w:type="dxa"/>
          </w:tcPr>
          <w:p w:rsidR="00C14F11" w:rsidRPr="00964BAF" w:rsidRDefault="00B47C86" w:rsidP="00B47C86">
            <w:pPr>
              <w:widowControl w:val="0"/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做事</w:t>
            </w:r>
            <w:r w:rsidR="00C14F11" w:rsidRPr="00964BAF">
              <w:rPr>
                <w:rFonts w:asciiTheme="minorEastAsia" w:eastAsiaTheme="minorEastAsia" w:hAnsiTheme="minorEastAsia" w:hint="eastAsia"/>
              </w:rPr>
              <w:t>简单明了</w:t>
            </w:r>
          </w:p>
          <w:p w:rsidR="00C14F11" w:rsidRPr="00964BAF" w:rsidRDefault="00C14F11" w:rsidP="00B47C86">
            <w:pPr>
              <w:widowControl w:val="0"/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C14F11" w:rsidRPr="00964BAF" w:rsidRDefault="00C14F11" w:rsidP="00C14F11">
            <w:pPr>
              <w:widowControl w:val="0"/>
              <w:numPr>
                <w:ilvl w:val="0"/>
                <w:numId w:val="3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简历的结构及写作方法</w:t>
            </w:r>
          </w:p>
          <w:p w:rsidR="00C14F11" w:rsidRPr="00964BAF" w:rsidRDefault="00C14F11" w:rsidP="00C14F11">
            <w:pPr>
              <w:widowControl w:val="0"/>
              <w:numPr>
                <w:ilvl w:val="0"/>
                <w:numId w:val="3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写作要求</w:t>
            </w:r>
          </w:p>
          <w:p w:rsidR="00C14F11" w:rsidRPr="00964BAF" w:rsidRDefault="00C14F11" w:rsidP="00C14F11">
            <w:pPr>
              <w:widowControl w:val="0"/>
              <w:numPr>
                <w:ilvl w:val="0"/>
                <w:numId w:val="3"/>
              </w:numPr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与求职信的异同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范文阅读、讲授、训练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DE1265" w:rsidRPr="00964BAF" w:rsidTr="008B75B0">
        <w:tc>
          <w:tcPr>
            <w:tcW w:w="959" w:type="dxa"/>
          </w:tcPr>
          <w:p w:rsidR="00DE1265" w:rsidRPr="00964BAF" w:rsidRDefault="00DE1265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14</w:t>
            </w:r>
          </w:p>
        </w:tc>
        <w:tc>
          <w:tcPr>
            <w:tcW w:w="1134" w:type="dxa"/>
          </w:tcPr>
          <w:p w:rsidR="00DE1265" w:rsidRPr="00964BAF" w:rsidRDefault="00DE1265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cs="宋体" w:hint="eastAsia"/>
              </w:rPr>
              <w:t>贺词、请柬</w:t>
            </w:r>
          </w:p>
        </w:tc>
        <w:tc>
          <w:tcPr>
            <w:tcW w:w="1417" w:type="dxa"/>
          </w:tcPr>
          <w:p w:rsidR="00DE1265" w:rsidRPr="00964BAF" w:rsidRDefault="00B47C86" w:rsidP="00DE1265">
            <w:pPr>
              <w:widowControl w:val="0"/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做事有礼有节</w:t>
            </w:r>
          </w:p>
        </w:tc>
        <w:tc>
          <w:tcPr>
            <w:tcW w:w="2268" w:type="dxa"/>
          </w:tcPr>
          <w:p w:rsidR="00964BAF" w:rsidRPr="00964BAF" w:rsidRDefault="00964BAF" w:rsidP="00964BAF">
            <w:pPr>
              <w:widowControl w:val="0"/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1.了解礼仪文书的概念、种类、特点、作用</w:t>
            </w:r>
          </w:p>
          <w:p w:rsidR="00DE1265" w:rsidRPr="00964BAF" w:rsidRDefault="00964BAF" w:rsidP="00964BAF">
            <w:pPr>
              <w:widowControl w:val="0"/>
              <w:adjustRightInd/>
              <w:snapToGrid/>
              <w:jc w:val="both"/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2.掌握贺词、请柬的格式与写法3.能根据材料写成合符要求的规范贺词、请柬</w:t>
            </w:r>
          </w:p>
        </w:tc>
        <w:tc>
          <w:tcPr>
            <w:tcW w:w="1843" w:type="dxa"/>
          </w:tcPr>
          <w:p w:rsidR="00DE1265" w:rsidRPr="00964BAF" w:rsidRDefault="00B47C86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案例法、</w:t>
            </w:r>
            <w:r w:rsidRPr="00964BAF">
              <w:rPr>
                <w:rFonts w:asciiTheme="minorEastAsia" w:eastAsiaTheme="minorEastAsia" w:hAnsiTheme="minorEastAsia" w:cs="宋体" w:hint="eastAsia"/>
              </w:rPr>
              <w:t>角色教学法</w:t>
            </w:r>
            <w:r w:rsidRPr="00964BAF">
              <w:rPr>
                <w:rFonts w:asciiTheme="minorEastAsia" w:eastAsiaTheme="minorEastAsia" w:hAnsiTheme="minorEastAsia" w:hint="eastAsia"/>
              </w:rPr>
              <w:t>、</w:t>
            </w:r>
          </w:p>
        </w:tc>
        <w:tc>
          <w:tcPr>
            <w:tcW w:w="901" w:type="dxa"/>
          </w:tcPr>
          <w:p w:rsidR="00DE1265" w:rsidRPr="00964BAF" w:rsidRDefault="00964BAF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</w:t>
            </w:r>
            <w:r w:rsidR="00DE1265" w:rsidRPr="00964BAF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经济合同</w:t>
            </w:r>
          </w:p>
        </w:tc>
        <w:tc>
          <w:tcPr>
            <w:tcW w:w="1417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合同是法律行为，必须做到合法、有效；当发生合同纠纷时，懂得通过 法律途径解决。</w:t>
            </w:r>
          </w:p>
        </w:tc>
        <w:tc>
          <w:tcPr>
            <w:tcW w:w="2268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1、了解合同的种类、组成条款、结构。 2、了解签订合同的步骤程序。  3、了解意向书、协议书、合同三者的异同。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宜采用</w:t>
            </w:r>
            <w:r w:rsidRPr="00964BAF">
              <w:rPr>
                <w:rFonts w:asciiTheme="minorEastAsia" w:eastAsiaTheme="minorEastAsia" w:hAnsiTheme="minorEastAsia" w:cs="宋体" w:hint="eastAsia"/>
              </w:rPr>
              <w:t>情景教学法、</w:t>
            </w:r>
            <w:r w:rsidRPr="00964BAF">
              <w:rPr>
                <w:rFonts w:asciiTheme="minorEastAsia" w:eastAsiaTheme="minorEastAsia" w:hAnsiTheme="minorEastAsia" w:hint="eastAsia"/>
              </w:rPr>
              <w:t>模拟法、案例法。</w:t>
            </w:r>
          </w:p>
        </w:tc>
        <w:tc>
          <w:tcPr>
            <w:tcW w:w="901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C14F11" w:rsidRPr="00964BAF" w:rsidTr="008B75B0">
        <w:tc>
          <w:tcPr>
            <w:tcW w:w="959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1</w:t>
            </w:r>
            <w:r w:rsidR="00DE1265" w:rsidRPr="00964BAF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134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毕业设计</w:t>
            </w:r>
          </w:p>
        </w:tc>
        <w:tc>
          <w:tcPr>
            <w:tcW w:w="1417" w:type="dxa"/>
          </w:tcPr>
          <w:p w:rsidR="00C14F11" w:rsidRPr="00964BAF" w:rsidRDefault="00B47C86" w:rsidP="008B75B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做事</w:t>
            </w:r>
            <w:r w:rsidR="00C14F11" w:rsidRPr="00964BAF">
              <w:rPr>
                <w:rFonts w:asciiTheme="minorEastAsia" w:eastAsiaTheme="minorEastAsia" w:hAnsiTheme="minorEastAsia" w:hint="eastAsia"/>
              </w:rPr>
              <w:t>有条不紊逐步推进，讲究创新性。</w:t>
            </w:r>
          </w:p>
        </w:tc>
        <w:tc>
          <w:tcPr>
            <w:tcW w:w="2268" w:type="dxa"/>
          </w:tcPr>
          <w:p w:rsidR="00C14F11" w:rsidRPr="00B47C86" w:rsidRDefault="00C14F11" w:rsidP="00B47C86">
            <w:pPr>
              <w:widowControl w:val="0"/>
              <w:numPr>
                <w:ilvl w:val="0"/>
                <w:numId w:val="4"/>
              </w:numPr>
              <w:adjustRightInd/>
              <w:snapToGrid/>
              <w:jc w:val="both"/>
              <w:rPr>
                <w:rFonts w:asciiTheme="minorEastAsia" w:eastAsiaTheme="minorEastAsia" w:hAnsiTheme="minorEastAsia" w:cs="宋体"/>
              </w:rPr>
            </w:pPr>
            <w:r w:rsidRPr="00964BAF">
              <w:rPr>
                <w:rFonts w:asciiTheme="minorEastAsia" w:eastAsiaTheme="minorEastAsia" w:hAnsiTheme="minorEastAsia" w:cs="宋体" w:hint="eastAsia"/>
              </w:rPr>
              <w:t>掌握专业论文、毕业论文的涵义、特点和写作；</w:t>
            </w:r>
            <w:r w:rsidR="00B47C86">
              <w:rPr>
                <w:rFonts w:asciiTheme="minorEastAsia" w:eastAsiaTheme="minorEastAsia" w:hAnsiTheme="minorEastAsia" w:cs="宋体" w:hint="eastAsia"/>
              </w:rPr>
              <w:t>2.</w:t>
            </w:r>
            <w:r w:rsidRPr="00B47C86">
              <w:rPr>
                <w:rFonts w:asciiTheme="minorEastAsia" w:eastAsiaTheme="minorEastAsia" w:hAnsiTheme="minorEastAsia" w:cs="宋体" w:hint="eastAsia"/>
              </w:rPr>
              <w:t>明确毕业设计答辩的相关知识</w:t>
            </w:r>
          </w:p>
        </w:tc>
        <w:tc>
          <w:tcPr>
            <w:tcW w:w="1843" w:type="dxa"/>
          </w:tcPr>
          <w:p w:rsidR="00C14F11" w:rsidRPr="00964BAF" w:rsidRDefault="00C14F11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范文阅读、讲授、</w:t>
            </w:r>
          </w:p>
        </w:tc>
        <w:tc>
          <w:tcPr>
            <w:tcW w:w="901" w:type="dxa"/>
          </w:tcPr>
          <w:p w:rsidR="00C14F11" w:rsidRPr="00964BAF" w:rsidRDefault="00461602" w:rsidP="008B75B0">
            <w:pPr>
              <w:rPr>
                <w:rFonts w:asciiTheme="minorEastAsia" w:eastAsiaTheme="minorEastAsia" w:hAnsiTheme="minorEastAsia"/>
              </w:rPr>
            </w:pPr>
            <w:r w:rsidRPr="00964BAF">
              <w:rPr>
                <w:rFonts w:asciiTheme="minorEastAsia" w:eastAsiaTheme="minorEastAsia" w:hAnsiTheme="minorEastAsia" w:hint="eastAsia"/>
              </w:rPr>
              <w:t>4</w:t>
            </w:r>
          </w:p>
        </w:tc>
      </w:tr>
    </w:tbl>
    <w:p w:rsidR="00461602" w:rsidRPr="0015255B" w:rsidRDefault="00461602" w:rsidP="00461602">
      <w:pPr>
        <w:pStyle w:val="a5"/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  <w:szCs w:val="24"/>
        </w:rPr>
        <w:t>八、教学建议</w:t>
      </w:r>
    </w:p>
    <w:p w:rsidR="00461602" w:rsidRPr="0015255B" w:rsidRDefault="00461602" w:rsidP="00461602">
      <w:pPr>
        <w:pStyle w:val="a5"/>
        <w:ind w:firstLineChars="196" w:firstLine="47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1、教学方法</w:t>
      </w:r>
    </w:p>
    <w:p w:rsidR="00461602" w:rsidRPr="0015255B" w:rsidRDefault="00461602" w:rsidP="00461602">
      <w:pPr>
        <w:pStyle w:val="a5"/>
        <w:ind w:firstLineChars="196" w:firstLine="47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（1）在教学过程中，应立足于加强学生实际操作能力的培养，重视实践教</w:t>
      </w:r>
      <w:r w:rsidRPr="0015255B">
        <w:rPr>
          <w:rFonts w:asciiTheme="minorEastAsia" w:eastAsiaTheme="minorEastAsia" w:hAnsiTheme="minorEastAsia" w:hint="eastAsia"/>
          <w:sz w:val="24"/>
        </w:rPr>
        <w:lastRenderedPageBreak/>
        <w:t>学，注重培养学生学习兴趣，激发学生的成功动机。</w:t>
      </w:r>
    </w:p>
    <w:p w:rsidR="00461602" w:rsidRPr="0015255B" w:rsidRDefault="00461602" w:rsidP="00461602">
      <w:pPr>
        <w:pStyle w:val="a5"/>
        <w:ind w:firstLineChars="196" w:firstLine="47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（2）教学过程中，范文分析和作文训练，学生提问和教师解答、指导有机结合，让学生在“教”与“学”的过程中，掌握应用文的写作技能。</w:t>
      </w:r>
    </w:p>
    <w:p w:rsidR="00461602" w:rsidRPr="0015255B" w:rsidRDefault="00461602" w:rsidP="00461602">
      <w:pPr>
        <w:pStyle w:val="a5"/>
        <w:ind w:firstLineChars="196" w:firstLine="47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（3）在教学过程中，要创设学习情境或氛围，同时应加大写作训练的力度，通过写作训练，使学生掌握应用写作的基本知识和技巧。</w:t>
      </w:r>
    </w:p>
    <w:p w:rsidR="00461602" w:rsidRPr="0015255B" w:rsidRDefault="00461602" w:rsidP="00461602">
      <w:pPr>
        <w:pStyle w:val="a5"/>
        <w:ind w:firstLineChars="200" w:firstLine="48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2、教学条件</w:t>
      </w:r>
    </w:p>
    <w:p w:rsidR="00461602" w:rsidRPr="0015255B" w:rsidRDefault="00461602" w:rsidP="00461602">
      <w:pPr>
        <w:pStyle w:val="a5"/>
        <w:ind w:firstLineChars="200" w:firstLine="480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多媒体教学</w:t>
      </w:r>
    </w:p>
    <w:p w:rsidR="00461602" w:rsidRPr="0015255B" w:rsidRDefault="00461602" w:rsidP="00461602">
      <w:pPr>
        <w:pStyle w:val="a5"/>
        <w:rPr>
          <w:rFonts w:asciiTheme="minorEastAsia" w:eastAsiaTheme="minorEastAsia" w:hAnsiTheme="minorEastAsia"/>
          <w:sz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>九、课程考核标准</w:t>
      </w:r>
    </w:p>
    <w:p w:rsidR="00461602" w:rsidRPr="0015255B" w:rsidRDefault="00461602" w:rsidP="0015255B">
      <w:pPr>
        <w:rPr>
          <w:rFonts w:asciiTheme="minorEastAsia" w:eastAsiaTheme="minorEastAsia" w:hAnsiTheme="minorEastAsia"/>
          <w:sz w:val="24"/>
          <w:szCs w:val="24"/>
        </w:rPr>
      </w:pPr>
      <w:r w:rsidRPr="0015255B">
        <w:rPr>
          <w:rFonts w:asciiTheme="minorEastAsia" w:eastAsiaTheme="minorEastAsia" w:hAnsiTheme="minorEastAsia" w:hint="eastAsia"/>
          <w:sz w:val="24"/>
        </w:rPr>
        <w:t xml:space="preserve">  </w:t>
      </w:r>
      <w:r w:rsidRPr="0015255B">
        <w:rPr>
          <w:rFonts w:asciiTheme="minorEastAsia" w:eastAsiaTheme="minorEastAsia" w:hAnsiTheme="minorEastAsia" w:hint="eastAsia"/>
          <w:sz w:val="24"/>
          <w:szCs w:val="24"/>
        </w:rPr>
        <w:t xml:space="preserve"> 1、考核方式：</w:t>
      </w:r>
      <w:r w:rsidR="0015255B" w:rsidRPr="0015255B">
        <w:rPr>
          <w:rFonts w:asciiTheme="minorEastAsia" w:eastAsiaTheme="minorEastAsia" w:hAnsiTheme="minorEastAsia" w:hint="eastAsia"/>
          <w:sz w:val="24"/>
          <w:szCs w:val="24"/>
        </w:rPr>
        <w:t>（平时作业30%，期末考查70%）</w:t>
      </w:r>
    </w:p>
    <w:p w:rsidR="004358AB" w:rsidRPr="0015255B" w:rsidRDefault="00461602" w:rsidP="00B47C86">
      <w:pPr>
        <w:rPr>
          <w:rFonts w:asciiTheme="minorEastAsia" w:eastAsiaTheme="minorEastAsia" w:hAnsiTheme="minorEastAsia"/>
          <w:sz w:val="32"/>
          <w:szCs w:val="32"/>
        </w:rPr>
      </w:pPr>
      <w:r w:rsidRPr="0015255B">
        <w:rPr>
          <w:rFonts w:asciiTheme="minorEastAsia" w:eastAsiaTheme="minorEastAsia" w:hAnsiTheme="minorEastAsia" w:hint="eastAsia"/>
          <w:sz w:val="24"/>
        </w:rPr>
        <w:t xml:space="preserve">   2、考核的重要内容：本课程为考查科目，由科任教师掌握考核形式。内容基本按照本课程的学习目标进行考核，重点考查学生常用应用文种的写作能力。</w:t>
      </w:r>
    </w:p>
    <w:sectPr w:rsidR="004358AB" w:rsidRPr="0015255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73B" w:rsidRDefault="0014673B" w:rsidP="0087251A">
      <w:pPr>
        <w:spacing w:after="0"/>
      </w:pPr>
      <w:r>
        <w:separator/>
      </w:r>
    </w:p>
  </w:endnote>
  <w:endnote w:type="continuationSeparator" w:id="0">
    <w:p w:rsidR="0014673B" w:rsidRDefault="0014673B" w:rsidP="00872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73B" w:rsidRDefault="0014673B" w:rsidP="0087251A">
      <w:pPr>
        <w:spacing w:after="0"/>
      </w:pPr>
      <w:r>
        <w:separator/>
      </w:r>
    </w:p>
  </w:footnote>
  <w:footnote w:type="continuationSeparator" w:id="0">
    <w:p w:rsidR="0014673B" w:rsidRDefault="0014673B" w:rsidP="00872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675ED"/>
    <w:multiLevelType w:val="singleLevel"/>
    <w:tmpl w:val="561675ED"/>
    <w:lvl w:ilvl="0">
      <w:start w:val="1"/>
      <w:numFmt w:val="decimal"/>
      <w:suff w:val="nothing"/>
      <w:lvlText w:val="%1."/>
      <w:lvlJc w:val="left"/>
    </w:lvl>
  </w:abstractNum>
  <w:abstractNum w:abstractNumId="1">
    <w:nsid w:val="5616796D"/>
    <w:multiLevelType w:val="singleLevel"/>
    <w:tmpl w:val="5616796D"/>
    <w:lvl w:ilvl="0">
      <w:start w:val="1"/>
      <w:numFmt w:val="decimal"/>
      <w:suff w:val="nothing"/>
      <w:lvlText w:val="%1."/>
      <w:lvlJc w:val="left"/>
    </w:lvl>
  </w:abstractNum>
  <w:abstractNum w:abstractNumId="2">
    <w:nsid w:val="561679CA"/>
    <w:multiLevelType w:val="singleLevel"/>
    <w:tmpl w:val="561679CA"/>
    <w:lvl w:ilvl="0">
      <w:start w:val="1"/>
      <w:numFmt w:val="decimal"/>
      <w:suff w:val="nothing"/>
      <w:lvlText w:val="%1."/>
      <w:lvlJc w:val="left"/>
    </w:lvl>
  </w:abstractNum>
  <w:abstractNum w:abstractNumId="3">
    <w:nsid w:val="56167E15"/>
    <w:multiLevelType w:val="singleLevel"/>
    <w:tmpl w:val="56167E15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F07A9"/>
    <w:rsid w:val="00125100"/>
    <w:rsid w:val="0014673B"/>
    <w:rsid w:val="0015255B"/>
    <w:rsid w:val="001B525E"/>
    <w:rsid w:val="00323B43"/>
    <w:rsid w:val="00365009"/>
    <w:rsid w:val="003D37D8"/>
    <w:rsid w:val="00426133"/>
    <w:rsid w:val="004358AB"/>
    <w:rsid w:val="00461602"/>
    <w:rsid w:val="00583709"/>
    <w:rsid w:val="005A6E81"/>
    <w:rsid w:val="00611AFC"/>
    <w:rsid w:val="0069049D"/>
    <w:rsid w:val="00781864"/>
    <w:rsid w:val="0087251A"/>
    <w:rsid w:val="008B7726"/>
    <w:rsid w:val="008C23BE"/>
    <w:rsid w:val="00964BAF"/>
    <w:rsid w:val="009A097E"/>
    <w:rsid w:val="00A1069A"/>
    <w:rsid w:val="00A87157"/>
    <w:rsid w:val="00B401EB"/>
    <w:rsid w:val="00B47C86"/>
    <w:rsid w:val="00C14F11"/>
    <w:rsid w:val="00C74C23"/>
    <w:rsid w:val="00D12E03"/>
    <w:rsid w:val="00D31D50"/>
    <w:rsid w:val="00DE1265"/>
    <w:rsid w:val="00EF7B79"/>
    <w:rsid w:val="00F50A9F"/>
    <w:rsid w:val="00F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5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5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5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51A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rsid w:val="0087251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rsid w:val="0087251A"/>
    <w:rPr>
      <w:rFonts w:ascii="宋体" w:eastAsia="宋体" w:hAnsi="Courier New" w:cs="Courier New"/>
      <w:kern w:val="2"/>
      <w:sz w:val="21"/>
      <w:szCs w:val="21"/>
    </w:rPr>
  </w:style>
  <w:style w:type="table" w:styleId="a6">
    <w:name w:val="Table Grid"/>
    <w:basedOn w:val="a1"/>
    <w:uiPriority w:val="99"/>
    <w:unhideWhenUsed/>
    <w:rsid w:val="00C14F11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10</cp:revision>
  <dcterms:created xsi:type="dcterms:W3CDTF">2008-09-11T17:20:00Z</dcterms:created>
  <dcterms:modified xsi:type="dcterms:W3CDTF">2015-10-10T01:14:00Z</dcterms:modified>
</cp:coreProperties>
</file>